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A56B" w14:textId="67465909" w:rsidR="00E86EE4" w:rsidRPr="00135B37" w:rsidRDefault="00E86EE4" w:rsidP="00E86EE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Hadist</w:t>
      </w:r>
      <w:proofErr w:type="spellEnd"/>
      <w:r w:rsidRPr="00135B3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35B37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135B37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14:paraId="7554F32D" w14:textId="7319D7A4" w:rsidR="00E86EE4" w:rsidRPr="002059DB" w:rsidRDefault="00E86EE4" w:rsidP="00E86EE4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Jawablah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benar</w:t>
      </w:r>
      <w:proofErr w:type="spellEnd"/>
      <w:r w:rsidRPr="00135B37">
        <w:rPr>
          <w:rFonts w:asciiTheme="majorBidi" w:hAnsiTheme="majorBidi" w:cstheme="majorBidi"/>
          <w:b/>
          <w:bCs/>
          <w:sz w:val="24"/>
          <w:szCs w:val="24"/>
        </w:rPr>
        <w:t>!</w:t>
      </w:r>
    </w:p>
    <w:p w14:paraId="34BCAF0A" w14:textId="0E26B0C7" w:rsidR="00764377" w:rsidRDefault="00764377" w:rsidP="00764377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764377">
        <w:rPr>
          <w:rFonts w:asciiTheme="majorBidi" w:hAnsiTheme="majorBidi" w:cstheme="majorBidi"/>
          <w:sz w:val="24"/>
          <w:szCs w:val="24"/>
        </w:rPr>
        <w:t xml:space="preserve">Sifat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disebut</w:t>
      </w:r>
      <w:r w:rsidR="008D31FC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cabang-cabang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? </w:t>
      </w:r>
    </w:p>
    <w:p w14:paraId="7A30ABE4" w14:textId="7BDC9E79" w:rsidR="00764377" w:rsidRPr="00365D13" w:rsidRDefault="00764377" w:rsidP="00365D13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 w:rsidRPr="0076437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kezaliman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zalim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pelakunya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kiamat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377">
        <w:rPr>
          <w:rFonts w:asciiTheme="majorBidi" w:hAnsiTheme="majorBidi" w:cstheme="majorBidi"/>
          <w:sz w:val="24"/>
          <w:szCs w:val="24"/>
        </w:rPr>
        <w:t>nanti</w:t>
      </w:r>
      <w:proofErr w:type="spellEnd"/>
      <w:r w:rsidRPr="00764377">
        <w:rPr>
          <w:rFonts w:asciiTheme="majorBidi" w:hAnsiTheme="majorBidi" w:cstheme="majorBidi"/>
          <w:sz w:val="24"/>
          <w:szCs w:val="24"/>
        </w:rPr>
        <w:t>?</w:t>
      </w:r>
    </w:p>
    <w:p w14:paraId="24FADA91" w14:textId="3F5EA26F" w:rsidR="00764377" w:rsidRPr="00365D13" w:rsidRDefault="00E668AA" w:rsidP="00365D13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 w:rsidRPr="00E668AA">
        <w:rPr>
          <w:rFonts w:asciiTheme="majorBidi" w:hAnsiTheme="majorBidi" w:cstheme="majorBidi"/>
          <w:sz w:val="24"/>
          <w:szCs w:val="24"/>
        </w:rPr>
        <w:t xml:space="preserve">Apa yang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Rasulullah SAW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melewati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D31FC">
        <w:rPr>
          <w:rFonts w:asciiTheme="majorBidi" w:hAnsiTheme="majorBidi" w:cstheme="majorBidi"/>
          <w:sz w:val="24"/>
          <w:szCs w:val="24"/>
        </w:rPr>
        <w:t>didalamnya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Muslim,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musyrik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E668AA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Pr="00E668AA">
        <w:rPr>
          <w:rFonts w:asciiTheme="majorBidi" w:hAnsiTheme="majorBidi" w:cstheme="majorBidi"/>
          <w:sz w:val="24"/>
          <w:szCs w:val="24"/>
        </w:rPr>
        <w:t>?</w:t>
      </w:r>
    </w:p>
    <w:p w14:paraId="26DC39E1" w14:textId="75DAFEC7" w:rsidR="00312D93" w:rsidRDefault="00312D93" w:rsidP="00E668AA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Mencela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memerangi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Adalah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perbuatan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14:paraId="6D9F8FAA" w14:textId="6C1D2331" w:rsidR="00312D93" w:rsidRDefault="00312D93" w:rsidP="00E668AA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golongan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masing-masing?</w:t>
      </w:r>
    </w:p>
    <w:p w14:paraId="799FE673" w14:textId="1E27FB5A" w:rsidR="00312D93" w:rsidRDefault="00035040" w:rsidP="00E668AA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diperintahkan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keburukan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kebaikan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14:paraId="515ADF43" w14:textId="48CE5675" w:rsidR="00035040" w:rsidRDefault="00035040" w:rsidP="00E668AA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bergaul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lain?</w:t>
      </w:r>
    </w:p>
    <w:p w14:paraId="7E5B5B05" w14:textId="2C8A568A" w:rsidR="00035040" w:rsidRPr="00F86FF0" w:rsidRDefault="00035040" w:rsidP="00F86FF0">
      <w:pPr>
        <w:pStyle w:val="ListParagraph"/>
        <w:numPr>
          <w:ilvl w:val="0"/>
          <w:numId w:val="7"/>
        </w:num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Sebutkan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="008D31F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>
        <w:rPr>
          <w:rFonts w:asciiTheme="majorBidi" w:hAnsiTheme="majorBidi" w:cstheme="majorBidi"/>
          <w:sz w:val="24"/>
          <w:szCs w:val="24"/>
        </w:rPr>
        <w:t>perkara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14:paraId="6FD732BD" w14:textId="0B075796" w:rsidR="00E86EE4" w:rsidRDefault="00A63E4A" w:rsidP="00A63E4A">
      <w:pPr>
        <w:pStyle w:val="ListParagraph"/>
        <w:numPr>
          <w:ilvl w:val="0"/>
          <w:numId w:val="1"/>
        </w:numPr>
        <w:ind w:left="9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Lengkapi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hadist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benar</w:t>
      </w:r>
      <w:proofErr w:type="spellEnd"/>
      <w:r w:rsidR="00E86EE4">
        <w:rPr>
          <w:rFonts w:asciiTheme="majorBidi" w:hAnsiTheme="majorBidi" w:cstheme="majorBidi"/>
          <w:b/>
          <w:bCs/>
          <w:sz w:val="24"/>
          <w:szCs w:val="24"/>
        </w:rPr>
        <w:t xml:space="preserve"> !</w:t>
      </w:r>
      <w:proofErr w:type="gramEnd"/>
    </w:p>
    <w:p w14:paraId="2EAB0C7D" w14:textId="77777777" w:rsidR="00A63E4A" w:rsidRPr="00A63E4A" w:rsidRDefault="00A63E4A" w:rsidP="00A63E4A">
      <w:pPr>
        <w:pStyle w:val="ListParagraph"/>
        <w:ind w:left="90"/>
        <w:rPr>
          <w:rFonts w:asciiTheme="majorBidi" w:hAnsiTheme="majorBidi" w:cstheme="majorBidi"/>
          <w:b/>
          <w:bCs/>
          <w:sz w:val="24"/>
          <w:szCs w:val="24"/>
        </w:rPr>
      </w:pPr>
    </w:p>
    <w:p w14:paraId="1F913ACF" w14:textId="27EFAA50" w:rsidR="00B2148F" w:rsidRDefault="00B2148F" w:rsidP="00D15372">
      <w:pPr>
        <w:pStyle w:val="ListParagraph"/>
        <w:numPr>
          <w:ilvl w:val="0"/>
          <w:numId w:val="8"/>
        </w:numPr>
        <w:spacing w:line="360" w:lineRule="auto"/>
        <w:ind w:left="567"/>
        <w:rPr>
          <w:rFonts w:ascii="Traditional Arabic" w:hAnsi="Traditional Arabic" w:cs="Traditional Arabic"/>
          <w:sz w:val="32"/>
          <w:szCs w:val="32"/>
        </w:rPr>
      </w:pPr>
      <w:r w:rsidRPr="00B2148F">
        <w:rPr>
          <w:rFonts w:ascii="Traditional Arabic" w:hAnsi="Traditional Arabic" w:cs="Traditional Arabic"/>
          <w:sz w:val="32"/>
          <w:szCs w:val="32"/>
          <w:rtl/>
        </w:rPr>
        <w:t xml:space="preserve">عَنْ عَبْدِ اللهِ بْنِ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B2148F">
        <w:rPr>
          <w:rFonts w:ascii="Traditional Arabic" w:hAnsi="Traditional Arabic" w:cs="Traditional Arabic"/>
          <w:sz w:val="32"/>
          <w:szCs w:val="32"/>
          <w:rtl/>
        </w:rPr>
        <w:t>اللهُ عَنْهُ قَالَ: قَالَ رَسُوْلُ اللهِ ﷺ: «سِبَابُ الْمُسْلِمِ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B2148F">
        <w:rPr>
          <w:rFonts w:ascii="Traditional Arabic" w:hAnsi="Traditional Arabic" w:cs="Traditional Arabic"/>
          <w:sz w:val="32"/>
          <w:szCs w:val="32"/>
          <w:rtl/>
        </w:rPr>
        <w:t>وَقِتَالُهُ كُفْرٌ» (مُتَّفَقٌ عَلَيْهِ)</w:t>
      </w:r>
    </w:p>
    <w:p w14:paraId="6DDD2E7F" w14:textId="59DB9877" w:rsidR="00F86FF0" w:rsidRDefault="00F86FF0" w:rsidP="00F86FF0">
      <w:pPr>
        <w:pStyle w:val="ListParagraph"/>
        <w:numPr>
          <w:ilvl w:val="0"/>
          <w:numId w:val="8"/>
        </w:numPr>
        <w:spacing w:line="360" w:lineRule="auto"/>
        <w:ind w:left="426" w:hanging="283"/>
        <w:jc w:val="right"/>
        <w:rPr>
          <w:rFonts w:ascii="Traditional Arabic" w:hAnsi="Traditional Arabic" w:cs="Traditional Arabic"/>
          <w:sz w:val="32"/>
          <w:szCs w:val="32"/>
        </w:rPr>
      </w:pP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عَنِ ابْنِ عُمَرَ رَضِيَ اللهُ عَنْهُمَا قَالَ: سَمِعْتُ رَسُوْلَ اللهِ </w:t>
      </w:r>
      <w:r w:rsidRPr="00B2148F">
        <w:rPr>
          <w:rFonts w:ascii="Traditional Arabic" w:hAnsi="Traditional Arabic" w:cs="Traditional Arabic"/>
          <w:sz w:val="32"/>
          <w:szCs w:val="32"/>
          <w:rtl/>
        </w:rPr>
        <w:t>ﷺ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يَقُوْلُ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2148F">
        <w:rPr>
          <w:rFonts w:ascii="Traditional Arabic" w:hAnsi="Traditional Arabic" w:cs="Traditional Arabic"/>
          <w:sz w:val="32"/>
          <w:szCs w:val="32"/>
          <w:rtl/>
        </w:rPr>
        <w:t>«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>كُلُّكُمْ رَاعِ</w:t>
      </w:r>
      <w:r w:rsidR="00B21FC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وَكُلُكُمْ مَسْتُول</w:t>
      </w:r>
      <w:r w:rsidR="00B21FC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عَنْ رَعِيَّتِهِ، الإمَامُ رَاعٍ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>رَعِيَّتِهِ، وَالرَّجُلُ رَاع</w:t>
      </w:r>
      <w:r w:rsidR="00B21FC5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فِي</w:t>
      </w:r>
      <w:r>
        <w:rPr>
          <w:rFonts w:ascii="Traditional Arabic" w:hAnsi="Traditional Arabic" w:cs="Traditional Arabic" w:hint="cs"/>
          <w:sz w:val="32"/>
          <w:szCs w:val="32"/>
          <w:rtl/>
        </w:rPr>
        <w:t>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وَمَسْئُولٌ عَنْ رَعِيَّتِهِ، وَالْمَرْأَ</w:t>
      </w:r>
      <w:r w:rsidR="00B21FC5">
        <w:rPr>
          <w:rFonts w:ascii="Traditional Arabic" w:hAnsi="Traditional Arabic" w:cs="Traditional Arabic" w:hint="cs"/>
          <w:sz w:val="32"/>
          <w:szCs w:val="32"/>
          <w:rtl/>
        </w:rPr>
        <w:t>ةُ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فِي</w:t>
      </w:r>
      <w:r>
        <w:rPr>
          <w:rFonts w:ascii="Traditional Arabic" w:hAnsi="Traditional Arabic" w:cs="Traditional Arabic" w:hint="cs"/>
          <w:sz w:val="32"/>
          <w:szCs w:val="32"/>
          <w:rtl/>
        </w:rPr>
        <w:t>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وَمَسْئُولَةٌ عَنْ رَعِيَّتِهَا، وَالخَادِمُ رَاع</w:t>
      </w:r>
      <w:r w:rsidR="00B21FC5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فِي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وَمَسْئُولٌ عَنْ رَعِيَّتِهِ، فَكُلُّكُمْ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>وَمَسْئُوْلٌ عَنْ رَعِيَّتِه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4CE58DD" w14:textId="5224AA27" w:rsidR="00F86FF0" w:rsidRDefault="00F86FF0" w:rsidP="00D15372">
      <w:pPr>
        <w:pStyle w:val="ListParagraph"/>
        <w:numPr>
          <w:ilvl w:val="0"/>
          <w:numId w:val="8"/>
        </w:numPr>
        <w:spacing w:line="360" w:lineRule="auto"/>
        <w:ind w:left="284" w:hanging="142"/>
        <w:jc w:val="right"/>
        <w:rPr>
          <w:rFonts w:ascii="Traditional Arabic" w:hAnsi="Traditional Arabic" w:cs="Traditional Arabic"/>
          <w:sz w:val="32"/>
          <w:szCs w:val="32"/>
        </w:rPr>
      </w:pP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عَنْ أَبِي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رَضِيَ اللهُ عَنْهُ قَالَ : قَالَ لِي رَسُوْلُ اللهِ </w:t>
      </w:r>
      <w:r w:rsidRPr="00B2148F">
        <w:rPr>
          <w:rFonts w:ascii="Traditional Arabic" w:hAnsi="Traditional Arabic" w:cs="Traditional Arabic"/>
          <w:sz w:val="32"/>
          <w:szCs w:val="32"/>
          <w:rtl/>
        </w:rPr>
        <w:t>ﷺ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 : (إِتَّقِ اللَّهَ </w:t>
      </w:r>
      <w:r>
        <w:rPr>
          <w:rFonts w:ascii="Traditional Arabic" w:hAnsi="Traditional Arabic" w:cs="Traditional Arabic" w:hint="cs"/>
          <w:sz w:val="32"/>
          <w:szCs w:val="32"/>
          <w:rtl/>
        </w:rPr>
        <w:t>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>كُنْتَ وَ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 xml:space="preserve">الحَسَنَةَ تَمْحُهَا وَخَالِقِ النَّاسَ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_____</w:t>
      </w:r>
      <w:r w:rsidRPr="00F86FF0">
        <w:rPr>
          <w:rFonts w:ascii="Traditional Arabic" w:hAnsi="Traditional Arabic" w:cs="Traditional Arabic"/>
          <w:sz w:val="32"/>
          <w:szCs w:val="32"/>
          <w:rtl/>
        </w:rPr>
        <w:t>) رَوَاهُ التِّرْمِذِي</w:t>
      </w:r>
    </w:p>
    <w:p w14:paraId="79238B34" w14:textId="55FB53C9" w:rsidR="00764377" w:rsidRDefault="00D15372" w:rsidP="00764377">
      <w:pPr>
        <w:pStyle w:val="ListParagraph"/>
        <w:numPr>
          <w:ilvl w:val="0"/>
          <w:numId w:val="8"/>
        </w:numPr>
        <w:spacing w:line="360" w:lineRule="auto"/>
        <w:ind w:left="0" w:hanging="142"/>
        <w:jc w:val="right"/>
        <w:rPr>
          <w:rFonts w:ascii="Traditional Arabic" w:hAnsi="Traditional Arabic" w:cs="Traditional Arabic"/>
          <w:sz w:val="32"/>
          <w:szCs w:val="32"/>
        </w:rPr>
      </w:pP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عَنِ ابْنِ عَبَّاسِ رَضِيَ اللهُ عَنْهُمَا قَالَ: قَالَ رَسُوْلُ اللهِ </w:t>
      </w:r>
      <w:r w:rsidR="00B21FC5" w:rsidRPr="00B2148F">
        <w:rPr>
          <w:rFonts w:ascii="Traditional Arabic" w:hAnsi="Traditional Arabic" w:cs="Traditional Arabic"/>
          <w:sz w:val="32"/>
          <w:szCs w:val="32"/>
          <w:rtl/>
        </w:rPr>
        <w:t>ﷺ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 لِرَجُلٍ وَهُوَ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: (اغْتَنِمْ خَمْسًا قَبْلَ خَمْسٍ: شَبَابَكَ قَبْلَ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 وَصِحَّتَكَ قَبْلَ 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 وَ</w:t>
      </w:r>
      <w:r>
        <w:rPr>
          <w:rFonts w:ascii="Traditional Arabic" w:hAnsi="Traditional Arabic" w:cs="Traditional Arabic" w:hint="cs"/>
          <w:sz w:val="32"/>
          <w:szCs w:val="32"/>
          <w:rtl/>
        </w:rPr>
        <w:t>____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 قَبْلَ فَقْرِكَ وَفَرَاغَكَ قَبْلَ شُغْلِكَ وَحَيَاتَكَ قَبْلَ</w:t>
      </w:r>
      <w:r>
        <w:rPr>
          <w:rFonts w:ascii="Traditional Arabic" w:hAnsi="Traditional Arabic" w:cs="Traditional Arabic" w:hint="cs"/>
          <w:sz w:val="32"/>
          <w:szCs w:val="32"/>
          <w:rtl/>
        </w:rPr>
        <w:t>_____</w:t>
      </w:r>
      <w:r w:rsidRPr="00D15372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</w:p>
    <w:p w14:paraId="6C51D00E" w14:textId="170D6D37" w:rsidR="00D15372" w:rsidRPr="00B21FC5" w:rsidRDefault="00D15372" w:rsidP="00B21FC5">
      <w:pPr>
        <w:spacing w:line="360" w:lineRule="auto"/>
        <w:ind w:left="360"/>
        <w:jc w:val="right"/>
        <w:rPr>
          <w:rFonts w:ascii="Traditional Arabic" w:hAnsi="Traditional Arabic" w:cs="Traditional Arabic"/>
          <w:sz w:val="32"/>
          <w:szCs w:val="32"/>
        </w:rPr>
      </w:pPr>
      <w:r w:rsidRPr="00B21FC5">
        <w:rPr>
          <w:rFonts w:ascii="Traditional Arabic" w:hAnsi="Traditional Arabic" w:cs="Traditional Arabic"/>
          <w:sz w:val="32"/>
          <w:szCs w:val="32"/>
          <w:rtl/>
        </w:rPr>
        <w:t xml:space="preserve">رَوَاهُ </w:t>
      </w:r>
      <w:r w:rsidRPr="00B21FC5">
        <w:rPr>
          <w:rFonts w:ascii="Traditional Arabic" w:hAnsi="Traditional Arabic" w:cs="Traditional Arabic" w:hint="cs"/>
          <w:sz w:val="32"/>
          <w:szCs w:val="32"/>
          <w:rtl/>
        </w:rPr>
        <w:t>____</w:t>
      </w:r>
    </w:p>
    <w:p w14:paraId="6CE4C00B" w14:textId="58B85C9B" w:rsidR="00E86EE4" w:rsidRDefault="00ED5A8A" w:rsidP="00E86EE4">
      <w:pPr>
        <w:pStyle w:val="ListParagraph"/>
        <w:numPr>
          <w:ilvl w:val="0"/>
          <w:numId w:val="1"/>
        </w:numPr>
        <w:ind w:left="9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Artikan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Kosakata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ini</w:t>
      </w:r>
      <w:r w:rsidR="00E86EE4">
        <w:rPr>
          <w:rFonts w:asciiTheme="majorBidi" w:hAnsiTheme="majorBidi" w:cstheme="majorBidi"/>
          <w:b/>
          <w:bCs/>
          <w:sz w:val="24"/>
          <w:szCs w:val="24"/>
        </w:rPr>
        <w:t>!</w:t>
      </w:r>
    </w:p>
    <w:p w14:paraId="1EA85052" w14:textId="77777777" w:rsidR="00E86EE4" w:rsidRDefault="00E86EE4" w:rsidP="00E86EE4">
      <w:pPr>
        <w:pStyle w:val="ListParagraph"/>
        <w:ind w:left="90"/>
        <w:rPr>
          <w:rFonts w:asciiTheme="majorBidi" w:hAnsiTheme="majorBidi" w:cstheme="majorBidi"/>
          <w:b/>
          <w:bCs/>
          <w:sz w:val="24"/>
          <w:szCs w:val="24"/>
        </w:rPr>
      </w:pPr>
    </w:p>
    <w:p w14:paraId="3A1E2A0A" w14:textId="355FFC69" w:rsidR="00E86EE4" w:rsidRPr="00ED5A8A" w:rsidRDefault="00764377" w:rsidP="00764377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سِبَابٌ</w:t>
      </w:r>
    </w:p>
    <w:p w14:paraId="09095846" w14:textId="1E4A4061" w:rsidR="00ED5A8A" w:rsidRPr="00ED5A8A" w:rsidRDefault="00764377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رَاعٍ</w:t>
      </w:r>
    </w:p>
    <w:p w14:paraId="227BFAF9" w14:textId="75867D1C" w:rsidR="00ED5A8A" w:rsidRPr="00ED5A8A" w:rsidRDefault="00764377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أَتْبِع</w:t>
      </w:r>
      <w:r w:rsidR="000F3920">
        <w:rPr>
          <w:rFonts w:ascii="Traditional Arabic" w:hAnsi="Traditional Arabic" w:cs="Traditional Arabic" w:hint="cs"/>
          <w:sz w:val="32"/>
          <w:szCs w:val="32"/>
          <w:rtl/>
        </w:rPr>
        <w:t>ِ</w:t>
      </w:r>
    </w:p>
    <w:p w14:paraId="19A64D5F" w14:textId="3EB7FC6E" w:rsidR="00ED5A8A" w:rsidRDefault="000F3920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خَ</w:t>
      </w:r>
      <w:r w:rsidR="00764377">
        <w:rPr>
          <w:rFonts w:ascii="Traditional Arabic" w:hAnsi="Traditional Arabic" w:cs="Traditional Arabic" w:hint="cs"/>
          <w:sz w:val="32"/>
          <w:szCs w:val="32"/>
          <w:rtl/>
        </w:rPr>
        <w:t>الِق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</w:p>
    <w:p w14:paraId="72B0C8FB" w14:textId="2B17C87E" w:rsidR="00365D13" w:rsidRPr="00ED5A8A" w:rsidRDefault="00365D13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هَرَمٌ</w:t>
      </w:r>
    </w:p>
    <w:p w14:paraId="6A93CDF5" w14:textId="2D7670B4" w:rsidR="00ED5A8A" w:rsidRDefault="00764377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غِنَىْ</w:t>
      </w:r>
    </w:p>
    <w:p w14:paraId="12319B44" w14:textId="09F392FD" w:rsidR="00764377" w:rsidRDefault="00764377" w:rsidP="00ED5A8A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فَرَاغٌ</w:t>
      </w:r>
    </w:p>
    <w:p w14:paraId="3B53B70C" w14:textId="77777777" w:rsidR="00365D13" w:rsidRPr="00ED5A8A" w:rsidRDefault="00365D13" w:rsidP="00365D13">
      <w:pPr>
        <w:pStyle w:val="ListParagraph"/>
        <w:ind w:left="810"/>
        <w:rPr>
          <w:rFonts w:ascii="Traditional Arabic" w:hAnsi="Traditional Arabic" w:cs="Traditional Arabic"/>
          <w:sz w:val="32"/>
          <w:szCs w:val="32"/>
        </w:rPr>
      </w:pPr>
    </w:p>
    <w:p w14:paraId="45F68CE8" w14:textId="77777777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E888909" w14:textId="77777777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6FDCF32" w14:textId="77777777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202A276" w14:textId="77777777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A1F2E8F" w14:textId="77777777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2F3E118" w14:textId="411E77A6" w:rsidR="00E86EE4" w:rsidRDefault="00E86EE4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6777D26" w14:textId="77777777" w:rsidR="00035040" w:rsidRDefault="00035040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4863F50C" w14:textId="77777777" w:rsidR="00B93DFF" w:rsidRDefault="00B93DFF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0C63BECD" w14:textId="77777777" w:rsidR="00B93DFF" w:rsidRDefault="00B93DFF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0DD0AD89" w14:textId="77777777" w:rsidR="00B93DFF" w:rsidRDefault="00B93DFF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61B7B855" w14:textId="77777777" w:rsidR="00B93DFF" w:rsidRDefault="00B93DFF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750A8780" w14:textId="77777777" w:rsidR="00B93DFF" w:rsidRDefault="00B93DFF" w:rsidP="00E86E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38D47647" w14:textId="77777777" w:rsidR="00021B03" w:rsidRDefault="00021B03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C33C49B" w14:textId="77777777" w:rsidR="00035040" w:rsidRPr="006B70E5" w:rsidRDefault="00035040" w:rsidP="00E86EE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10EFC4E" w14:textId="77777777" w:rsidR="00E86EE4" w:rsidRDefault="00E86EE4" w:rsidP="00E86EE4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E4DB5">
        <w:rPr>
          <w:rFonts w:asciiTheme="majorBidi" w:hAnsiTheme="majorBidi" w:cstheme="majorBidi"/>
          <w:b/>
          <w:bCs/>
          <w:sz w:val="24"/>
          <w:szCs w:val="24"/>
        </w:rPr>
        <w:lastRenderedPageBreak/>
        <w:t>Kunci</w:t>
      </w:r>
      <w:proofErr w:type="spellEnd"/>
      <w:r w:rsidRPr="00DE4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E4DB5">
        <w:rPr>
          <w:rFonts w:asciiTheme="majorBidi" w:hAnsiTheme="majorBidi" w:cstheme="majorBidi"/>
          <w:b/>
          <w:bCs/>
          <w:sz w:val="24"/>
          <w:szCs w:val="24"/>
        </w:rPr>
        <w:t>Jawaban</w:t>
      </w:r>
      <w:proofErr w:type="spellEnd"/>
      <w:r w:rsidRPr="00DE4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6F22B16" w14:textId="77777777" w:rsidR="00E86EE4" w:rsidRPr="00DE4DB5" w:rsidRDefault="00E86EE4" w:rsidP="00E86EE4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CC7233A" w14:textId="77777777" w:rsidR="00021B03" w:rsidRDefault="00021B03" w:rsidP="00021B03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Sifat </w:t>
      </w:r>
      <w:proofErr w:type="spellStart"/>
      <w:r>
        <w:rPr>
          <w:rFonts w:asciiTheme="majorBidi" w:hAnsiTheme="majorBidi" w:cstheme="majorBidi"/>
          <w:sz w:val="24"/>
          <w:szCs w:val="24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Sifat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haya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'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(2)</w:t>
      </w:r>
    </w:p>
    <w:p w14:paraId="34D4C0D6" w14:textId="6DCFBC17" w:rsidR="00021B03" w:rsidRPr="00021B03" w:rsidRDefault="00021B03" w:rsidP="00021B03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Nasib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zalim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zalim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kegelapan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zhulumaat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pelakunya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kiamat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(2)</w:t>
      </w:r>
    </w:p>
    <w:p w14:paraId="3DAEB9D8" w14:textId="0C9B172D" w:rsidR="00E86EE4" w:rsidRPr="00312D93" w:rsidRDefault="00EA1D11" w:rsidP="00EA1D1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A1D11">
        <w:rPr>
          <w:rFonts w:asciiTheme="majorBidi" w:hAnsiTheme="majorBidi" w:cstheme="majorBidi"/>
          <w:sz w:val="24"/>
          <w:szCs w:val="24"/>
        </w:rPr>
        <w:t xml:space="preserve">Rasulullah SAW </w:t>
      </w:r>
      <w:proofErr w:type="spellStart"/>
      <w:r w:rsidRPr="00EA1D11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EA1D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11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EA1D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1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A1D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1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EA1D11">
        <w:rPr>
          <w:rFonts w:asciiTheme="majorBidi" w:hAnsiTheme="majorBidi" w:cstheme="majorBidi"/>
          <w:sz w:val="24"/>
          <w:szCs w:val="24"/>
        </w:rPr>
        <w:t>.</w:t>
      </w:r>
      <w:r w:rsidRPr="00EA1D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86EE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D181479" w14:textId="0BD0DFF8" w:rsidR="00312D93" w:rsidRPr="00312D93" w:rsidRDefault="00312D93" w:rsidP="00EA1D11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12D93">
        <w:rPr>
          <w:rFonts w:asciiTheme="majorBidi" w:hAnsiTheme="majorBidi" w:cstheme="majorBidi"/>
          <w:sz w:val="24"/>
          <w:szCs w:val="24"/>
        </w:rPr>
        <w:t>Mencela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Adalah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fasiq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sedangkang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memeranginya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Adalah </w:t>
      </w:r>
      <w:proofErr w:type="spellStart"/>
      <w:r w:rsidRPr="00312D93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312D93">
        <w:rPr>
          <w:rFonts w:asciiTheme="majorBidi" w:hAnsiTheme="majorBidi" w:cstheme="majorBidi"/>
          <w:sz w:val="24"/>
          <w:szCs w:val="24"/>
        </w:rPr>
        <w:t xml:space="preserve"> kafir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(2)</w:t>
      </w:r>
    </w:p>
    <w:p w14:paraId="3FC151EF" w14:textId="48DB36F4" w:rsidR="00312D93" w:rsidRPr="008C7E26" w:rsidRDefault="008C7E26" w:rsidP="008C7E26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C7E26">
        <w:rPr>
          <w:rFonts w:asciiTheme="majorBidi" w:hAnsiTheme="majorBidi" w:cstheme="majorBidi"/>
          <w:sz w:val="24"/>
          <w:szCs w:val="24"/>
        </w:rPr>
        <w:t xml:space="preserve">Dari Ibn Umar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ra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: Aku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Rasulullah Saw.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>:"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dipimpinnya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penguasa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8C7E26">
        <w:rPr>
          <w:rFonts w:asciiTheme="majorBidi" w:hAnsiTheme="majorBidi" w:cstheme="majorBidi"/>
          <w:sz w:val="24"/>
          <w:szCs w:val="24"/>
        </w:rPr>
        <w:t>dipimpinnya.Seorang</w:t>
      </w:r>
      <w:proofErr w:type="spellEnd"/>
      <w:proofErr w:type="gram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keluarganya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dipimpinnya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wanita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suaminya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8C7E26">
        <w:rPr>
          <w:rFonts w:asciiTheme="majorBidi" w:hAnsiTheme="majorBidi" w:cstheme="majorBidi"/>
          <w:sz w:val="24"/>
          <w:szCs w:val="24"/>
        </w:rPr>
        <w:t>dipimpinnnya.Seorang</w:t>
      </w:r>
      <w:proofErr w:type="spellEnd"/>
      <w:proofErr w:type="gram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pembantu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majikannya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dipimpinnya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. Jadi,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dipimpinnya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>." (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E26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Pr="008C7E2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7E26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Pr="008C7E2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89613AA" w14:textId="5BE3DE4A" w:rsidR="008C7E26" w:rsidRDefault="00035040" w:rsidP="008C7E26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Niscaya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menghapus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keburukan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040">
        <w:rPr>
          <w:rFonts w:asciiTheme="majorBidi" w:hAnsiTheme="majorBidi" w:cstheme="majorBidi"/>
          <w:b/>
          <w:bCs/>
          <w:sz w:val="24"/>
          <w:szCs w:val="24"/>
        </w:rPr>
        <w:t>(2)</w:t>
      </w:r>
    </w:p>
    <w:p w14:paraId="036C8755" w14:textId="0ED83CCF" w:rsidR="00035040" w:rsidRDefault="00035040" w:rsidP="008C7E26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Pergauilah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akhlak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040">
        <w:rPr>
          <w:rFonts w:asciiTheme="majorBidi" w:hAnsiTheme="majorBidi" w:cstheme="majorBidi"/>
          <w:b/>
          <w:bCs/>
          <w:sz w:val="24"/>
          <w:szCs w:val="24"/>
        </w:rPr>
        <w:t>(2)</w:t>
      </w:r>
    </w:p>
    <w:p w14:paraId="46CA7C8C" w14:textId="4A9B8F42" w:rsidR="00035040" w:rsidRPr="00F86FF0" w:rsidRDefault="00035040" w:rsidP="00F86FF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35040">
        <w:rPr>
          <w:rFonts w:asciiTheme="majorBidi" w:hAnsiTheme="majorBidi" w:cstheme="majorBidi"/>
          <w:sz w:val="24"/>
          <w:szCs w:val="24"/>
        </w:rPr>
        <w:t xml:space="preserve">Dari Ibn Abbas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ra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: Rasulullah Saw.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>: "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Jagalah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pergunakanlah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) lima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>: (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) masa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mudamu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tuamu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kesehatanmu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sakitmu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kayamu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fakirmu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luangmu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sibukmu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hidupmu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5040">
        <w:rPr>
          <w:rFonts w:asciiTheme="majorBidi" w:hAnsiTheme="majorBidi" w:cstheme="majorBidi"/>
          <w:sz w:val="24"/>
          <w:szCs w:val="24"/>
        </w:rPr>
        <w:t>matimu</w:t>
      </w:r>
      <w:proofErr w:type="spellEnd"/>
      <w:r w:rsidRPr="00035040">
        <w:rPr>
          <w:rFonts w:asciiTheme="majorBidi" w:hAnsiTheme="majorBidi" w:cstheme="majorBidi"/>
          <w:sz w:val="24"/>
          <w:szCs w:val="24"/>
        </w:rPr>
        <w:t>." (HR. Hakim)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040">
        <w:rPr>
          <w:rFonts w:asciiTheme="majorBidi" w:hAnsiTheme="majorBidi" w:cstheme="majorBidi"/>
          <w:b/>
          <w:bCs/>
          <w:sz w:val="24"/>
          <w:szCs w:val="24"/>
        </w:rPr>
        <w:t>(10)</w:t>
      </w:r>
    </w:p>
    <w:p w14:paraId="58B07FDC" w14:textId="77777777" w:rsidR="00E86EE4" w:rsidRPr="006B70E5" w:rsidRDefault="00E86EE4" w:rsidP="00E86EE4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6260CF7" w14:textId="77777777" w:rsidR="00E86EE4" w:rsidRDefault="00E86EE4" w:rsidP="00E86EE4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99B5316" w14:textId="5627F538" w:rsidR="00E86EE4" w:rsidRPr="00C442CA" w:rsidRDefault="00EA1D11" w:rsidP="00021B0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EA1D11">
        <w:rPr>
          <w:rFonts w:asciiTheme="majorBidi" w:hAnsiTheme="majorBidi" w:cstheme="majorBidi"/>
          <w:sz w:val="24"/>
          <w:szCs w:val="24"/>
          <w:rtl/>
        </w:rPr>
        <w:t xml:space="preserve">عَنْ عَبْدِ اللهِ </w:t>
      </w:r>
      <w:r w:rsidRPr="00C442CA">
        <w:rPr>
          <w:rFonts w:asciiTheme="majorBidi" w:hAnsiTheme="majorBidi" w:cstheme="majorBidi"/>
          <w:color w:val="EE0000"/>
          <w:sz w:val="24"/>
          <w:szCs w:val="24"/>
          <w:rtl/>
        </w:rPr>
        <w:t>بْنِ مَسْعُوْدٍ رَضِيَ</w:t>
      </w:r>
      <w:r w:rsidRPr="00EA1D11">
        <w:rPr>
          <w:rFonts w:asciiTheme="majorBidi" w:hAnsiTheme="majorBidi" w:cstheme="majorBidi"/>
          <w:sz w:val="24"/>
          <w:szCs w:val="24"/>
          <w:rtl/>
        </w:rPr>
        <w:t xml:space="preserve"> اللهُ عَنْهُ قَالَ: قَالَ رَسُوْلُ اللهِ ﷺ: «سِبَابُ الْمُسْلِمِ</w:t>
      </w:r>
      <w:r w:rsidRPr="00C442CA">
        <w:rPr>
          <w:rFonts w:asciiTheme="majorBidi" w:hAnsiTheme="majorBidi" w:cstheme="majorBidi"/>
          <w:color w:val="EE0000"/>
          <w:sz w:val="24"/>
          <w:szCs w:val="24"/>
          <w:rtl/>
        </w:rPr>
        <w:t xml:space="preserve"> فُسُوْقٌ </w:t>
      </w:r>
      <w:r w:rsidRPr="00EA1D11">
        <w:rPr>
          <w:rFonts w:asciiTheme="majorBidi" w:hAnsiTheme="majorBidi" w:cstheme="majorBidi"/>
          <w:sz w:val="24"/>
          <w:szCs w:val="24"/>
          <w:rtl/>
        </w:rPr>
        <w:t>وَقِتَالُهُ كُفْرٌ» (مُتَّفَقٌ عَلَيْهِ)</w:t>
      </w:r>
      <w:r w:rsidR="00E86E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B5E5E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334CCAB" w14:textId="0D2AF29D" w:rsidR="00D15372" w:rsidRPr="00B01EAC" w:rsidRDefault="00D15372" w:rsidP="00021B03">
      <w:pPr>
        <w:pStyle w:val="ListParagraph"/>
        <w:numPr>
          <w:ilvl w:val="0"/>
          <w:numId w:val="4"/>
        </w:numPr>
        <w:spacing w:line="360" w:lineRule="auto"/>
        <w:ind w:left="709" w:hanging="709"/>
        <w:jc w:val="right"/>
        <w:rPr>
          <w:rFonts w:asciiTheme="majorBidi" w:hAnsiTheme="majorBidi" w:cs="Times New Roman"/>
          <w:sz w:val="24"/>
          <w:szCs w:val="24"/>
        </w:rPr>
      </w:pPr>
      <w:r w:rsidRPr="00D15372">
        <w:rPr>
          <w:rFonts w:asciiTheme="majorBidi" w:hAnsiTheme="majorBidi" w:cs="Times New Roman"/>
          <w:sz w:val="24"/>
          <w:szCs w:val="24"/>
          <w:rtl/>
        </w:rPr>
        <w:t xml:space="preserve">عَنِ ابْنِ عُمَرَ رَضِيَ اللهُ عَنْهُمَا قَالَ: سَمِعْتُ رَسُوْلَ اللهِ </w:t>
      </w:r>
      <w:r w:rsidR="00B01EAC" w:rsidRPr="00EA1D11">
        <w:rPr>
          <w:rFonts w:asciiTheme="majorBidi" w:hAnsiTheme="majorBidi" w:cstheme="majorBidi"/>
          <w:sz w:val="24"/>
          <w:szCs w:val="24"/>
          <w:rtl/>
        </w:rPr>
        <w:t>ﷺ</w:t>
      </w:r>
      <w:r w:rsidRPr="00D15372">
        <w:rPr>
          <w:rFonts w:asciiTheme="majorBidi" w:hAnsiTheme="majorBidi" w:cs="Times New Roman"/>
          <w:sz w:val="24"/>
          <w:szCs w:val="24"/>
          <w:rtl/>
        </w:rPr>
        <w:t xml:space="preserve"> يَقُوْلُ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:</w:t>
      </w:r>
      <w:r w:rsidRPr="00D15372">
        <w:rPr>
          <w:rFonts w:asciiTheme="majorBidi" w:hAnsiTheme="majorBidi" w:cs="Times New Roman"/>
          <w:sz w:val="24"/>
          <w:szCs w:val="24"/>
          <w:rtl/>
        </w:rPr>
        <w:t xml:space="preserve">كُلُّكُمْ رَاعِ وَكُلُكُمْ مَسْتُولُ عَنْ رَعِيَّتِهِ، الإمَامُ رَاعٍ 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وَمَسْتُولُ </w:t>
      </w:r>
      <w:r w:rsidRPr="00D15372">
        <w:rPr>
          <w:rFonts w:asciiTheme="majorBidi" w:hAnsiTheme="majorBidi" w:cs="Times New Roman"/>
          <w:sz w:val="24"/>
          <w:szCs w:val="24"/>
          <w:rtl/>
        </w:rPr>
        <w:t>عَنْ رَعِيَّتِهِ، وَالرَّجُلُ رَاع فِي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 أَهْلِهِ </w:t>
      </w:r>
      <w:r w:rsidRPr="00D15372">
        <w:rPr>
          <w:rFonts w:asciiTheme="majorBidi" w:hAnsiTheme="majorBidi" w:cs="Times New Roman"/>
          <w:sz w:val="24"/>
          <w:szCs w:val="24"/>
          <w:rtl/>
        </w:rPr>
        <w:t>وَمَسْئُولٌ عَنْ رَعِيَّتِهِ، وَالْمَرْأَءُ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 رَاعِيَةٌ </w:t>
      </w:r>
      <w:r w:rsidRPr="00D15372">
        <w:rPr>
          <w:rFonts w:asciiTheme="majorBidi" w:hAnsiTheme="majorBidi" w:cs="Times New Roman"/>
          <w:sz w:val="24"/>
          <w:szCs w:val="24"/>
          <w:rtl/>
        </w:rPr>
        <w:t xml:space="preserve">فِي 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بَيْتِ زَوْجِهَا </w:t>
      </w:r>
      <w:r w:rsidRPr="00D15372">
        <w:rPr>
          <w:rFonts w:asciiTheme="majorBidi" w:hAnsiTheme="majorBidi" w:cs="Times New Roman"/>
          <w:sz w:val="24"/>
          <w:szCs w:val="24"/>
          <w:rtl/>
        </w:rPr>
        <w:t>وَمَسْئُولَةٌ عَنْ رَعِيَّتِهَا، وَالخَادِمُ رَاعِ فِي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 مَالِ سَيَّدِهِ </w:t>
      </w:r>
      <w:r w:rsidRPr="00D15372">
        <w:rPr>
          <w:rFonts w:asciiTheme="majorBidi" w:hAnsiTheme="majorBidi" w:cs="Times New Roman"/>
          <w:sz w:val="24"/>
          <w:szCs w:val="24"/>
          <w:rtl/>
        </w:rPr>
        <w:t xml:space="preserve">وَمَسْئُولٌ عَنْ رَعِيَّتِهِ، فَكُلُّكُمْ </w:t>
      </w:r>
      <w:r w:rsidRPr="00D15372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رَاعِ </w:t>
      </w:r>
      <w:r w:rsidRPr="00D15372">
        <w:rPr>
          <w:rFonts w:asciiTheme="majorBidi" w:hAnsiTheme="majorBidi" w:cs="Times New Roman"/>
          <w:sz w:val="24"/>
          <w:szCs w:val="24"/>
          <w:rtl/>
        </w:rPr>
        <w:t>وَمَسْئُوْلٌ عَنْ رَعِيَّتِهِ</w:t>
      </w:r>
      <w:r>
        <w:rPr>
          <w:rFonts w:asciiTheme="majorBidi" w:hAnsiTheme="majorBidi" w:cs="Times New Roman" w:hint="cs"/>
          <w:sz w:val="24"/>
          <w:szCs w:val="24"/>
          <w:rtl/>
        </w:rPr>
        <w:t>)</w:t>
      </w:r>
      <w:r w:rsidRPr="00D1537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B5E5E">
        <w:rPr>
          <w:rFonts w:asciiTheme="majorBidi" w:hAnsiTheme="majorBidi" w:cstheme="majorBidi" w:hint="cs"/>
          <w:b/>
          <w:bCs/>
          <w:sz w:val="24"/>
          <w:szCs w:val="24"/>
          <w:rtl/>
        </w:rPr>
        <w:t>12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666BFA1" w14:textId="43AA379E" w:rsidR="00B01EAC" w:rsidRDefault="00B01EAC" w:rsidP="00B01EAC">
      <w:pPr>
        <w:pStyle w:val="ListParagraph"/>
        <w:numPr>
          <w:ilvl w:val="0"/>
          <w:numId w:val="4"/>
        </w:numPr>
        <w:spacing w:line="360" w:lineRule="auto"/>
        <w:ind w:left="709" w:hanging="283"/>
        <w:jc w:val="right"/>
        <w:rPr>
          <w:rFonts w:asciiTheme="majorBidi" w:hAnsiTheme="majorBidi" w:cs="Times New Roman"/>
          <w:sz w:val="24"/>
          <w:szCs w:val="24"/>
        </w:rPr>
      </w:pPr>
      <w:r w:rsidRPr="00B01EAC">
        <w:rPr>
          <w:rFonts w:asciiTheme="majorBidi" w:hAnsiTheme="majorBidi" w:cs="Times New Roman"/>
          <w:sz w:val="24"/>
          <w:szCs w:val="24"/>
          <w:rtl/>
        </w:rPr>
        <w:lastRenderedPageBreak/>
        <w:t xml:space="preserve">عَنْ أَبِي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>ذَرّ</w:t>
      </w:r>
      <w:r w:rsidRPr="00B01EAC">
        <w:rPr>
          <w:rFonts w:asciiTheme="majorBidi" w:hAnsiTheme="majorBidi" w:cs="Times New Roman"/>
          <w:sz w:val="24"/>
          <w:szCs w:val="24"/>
          <w:rtl/>
        </w:rPr>
        <w:t xml:space="preserve">ِ رَضِيَ اللهُ عَنْهُ قَالَ : قَالَ لِي رَسُوْلُ اللهِ </w:t>
      </w:r>
      <w:r w:rsidRPr="00EA1D11">
        <w:rPr>
          <w:rFonts w:asciiTheme="majorBidi" w:hAnsiTheme="majorBidi" w:cstheme="majorBidi"/>
          <w:sz w:val="24"/>
          <w:szCs w:val="24"/>
          <w:rtl/>
        </w:rPr>
        <w:t>ﷺ</w:t>
      </w:r>
      <w:r w:rsidRPr="00B01EAC">
        <w:rPr>
          <w:rFonts w:asciiTheme="majorBidi" w:hAnsiTheme="majorBidi" w:cs="Times New Roman"/>
          <w:sz w:val="24"/>
          <w:szCs w:val="24"/>
          <w:rtl/>
        </w:rPr>
        <w:t xml:space="preserve"> : (إِتَّقِ اللَّهَ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حَيْثُمَا </w:t>
      </w:r>
      <w:r w:rsidRPr="00B01EAC">
        <w:rPr>
          <w:rFonts w:asciiTheme="majorBidi" w:hAnsiTheme="majorBidi" w:cs="Times New Roman"/>
          <w:sz w:val="24"/>
          <w:szCs w:val="24"/>
          <w:rtl/>
        </w:rPr>
        <w:t>كُنْتَ وَ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أَتْبِعِ </w:t>
      </w:r>
      <w:r w:rsidRPr="00B01EAC">
        <w:rPr>
          <w:rFonts w:asciiTheme="majorBidi" w:hAnsiTheme="majorBidi" w:cs="Times New Roman"/>
          <w:sz w:val="24"/>
          <w:szCs w:val="24"/>
          <w:rtl/>
        </w:rPr>
        <w:t xml:space="preserve">السَّيِّئَةَ الحَسَنَةَ تَمْحُهَا وَخَالِقِ النَّاسَ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بِخُلُقٍ حَسَنٍ </w:t>
      </w:r>
      <w:r w:rsidRPr="00B01EAC">
        <w:rPr>
          <w:rFonts w:asciiTheme="majorBidi" w:hAnsiTheme="majorBidi" w:cs="Times New Roman"/>
          <w:sz w:val="24"/>
          <w:szCs w:val="24"/>
          <w:rtl/>
        </w:rPr>
        <w:t>) رَوَاهُ التِّرْمِذِي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B5E5E">
        <w:rPr>
          <w:rFonts w:asciiTheme="majorBidi" w:hAnsiTheme="majorBidi" w:cstheme="majorBidi" w:hint="cs"/>
          <w:b/>
          <w:bCs/>
          <w:sz w:val="24"/>
          <w:szCs w:val="24"/>
          <w:rtl/>
        </w:rPr>
        <w:t>8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F5C2113" w14:textId="384068D9" w:rsidR="00B01EAC" w:rsidRPr="00D15372" w:rsidRDefault="00B01EAC" w:rsidP="00B01EAC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Theme="majorBidi" w:hAnsiTheme="majorBidi" w:cs="Times New Roman"/>
          <w:sz w:val="24"/>
          <w:szCs w:val="24"/>
        </w:rPr>
      </w:pPr>
      <w:r w:rsidRPr="00B01EAC">
        <w:rPr>
          <w:rFonts w:asciiTheme="majorBidi" w:hAnsiTheme="majorBidi" w:cs="Times New Roman"/>
          <w:sz w:val="24"/>
          <w:szCs w:val="24"/>
          <w:rtl/>
        </w:rPr>
        <w:t xml:space="preserve">عَنِ ابْنِ عَبَّاسِ رَضِيَ اللهُ عَنْهُمَا قَالَ: قَالَ رَسُوْلُ اللهِ مِنَّهِ لِرَجُلٍ وَهُوَ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>يَعِظُهُ</w:t>
      </w:r>
      <w:r w:rsidRPr="00B01EAC">
        <w:rPr>
          <w:rFonts w:asciiTheme="majorBidi" w:hAnsiTheme="majorBidi" w:cs="Times New Roman"/>
          <w:sz w:val="24"/>
          <w:szCs w:val="24"/>
          <w:rtl/>
        </w:rPr>
        <w:t>: (اغْتَنِمْ خَمْسًا قَبْلَ</w:t>
      </w:r>
      <w:r w:rsidRPr="00B01EAC">
        <w:rPr>
          <w:rFonts w:asciiTheme="majorBidi" w:hAnsiTheme="majorBidi" w:cs="Times New Roman"/>
          <w:color w:val="000000" w:themeColor="text1"/>
          <w:sz w:val="24"/>
          <w:szCs w:val="24"/>
          <w:rtl/>
        </w:rPr>
        <w:t xml:space="preserve"> خَمْسٍ</w:t>
      </w:r>
      <w:r w:rsidRPr="00B01EAC">
        <w:rPr>
          <w:rFonts w:asciiTheme="majorBidi" w:hAnsiTheme="majorBidi" w:cs="Times New Roman"/>
          <w:sz w:val="24"/>
          <w:szCs w:val="24"/>
          <w:rtl/>
        </w:rPr>
        <w:t xml:space="preserve">: شَبَابَكَ قَبْلَ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هَرَمِكَ </w:t>
      </w:r>
      <w:r w:rsidRPr="00B01EAC">
        <w:rPr>
          <w:rFonts w:asciiTheme="majorBidi" w:hAnsiTheme="majorBidi" w:cs="Times New Roman"/>
          <w:sz w:val="24"/>
          <w:szCs w:val="24"/>
          <w:rtl/>
        </w:rPr>
        <w:t>وَصِحَّتَكَ قَبْلَ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 سَقَمِكَ </w:t>
      </w:r>
      <w:r w:rsidRPr="00B01EAC">
        <w:rPr>
          <w:rFonts w:asciiTheme="majorBidi" w:hAnsiTheme="majorBidi" w:cs="Times New Roman"/>
          <w:sz w:val="24"/>
          <w:szCs w:val="24"/>
          <w:rtl/>
        </w:rPr>
        <w:t>وَ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غِنَاكَ </w:t>
      </w:r>
      <w:r w:rsidRPr="00B01EAC">
        <w:rPr>
          <w:rFonts w:asciiTheme="majorBidi" w:hAnsiTheme="majorBidi" w:cs="Times New Roman"/>
          <w:sz w:val="24"/>
          <w:szCs w:val="24"/>
          <w:rtl/>
        </w:rPr>
        <w:t>قَبْلَ فَقْرِكَ وَفَرَاغَكَ قَبْلَ</w:t>
      </w:r>
      <w:r w:rsidRPr="00B01EAC">
        <w:rPr>
          <w:rFonts w:asciiTheme="majorBidi" w:hAnsiTheme="majorBidi" w:cs="Times New Roman"/>
          <w:color w:val="000000" w:themeColor="text1"/>
          <w:sz w:val="24"/>
          <w:szCs w:val="24"/>
          <w:rtl/>
        </w:rPr>
        <w:t xml:space="preserve"> شُغْلِكَ </w:t>
      </w:r>
      <w:r w:rsidRPr="00B01EAC">
        <w:rPr>
          <w:rFonts w:asciiTheme="majorBidi" w:hAnsiTheme="majorBidi" w:cs="Times New Roman"/>
          <w:sz w:val="24"/>
          <w:szCs w:val="24"/>
          <w:rtl/>
        </w:rPr>
        <w:t>وَحَيَاتَكَ قَبْلَ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 xml:space="preserve"> مَوْتِكَ</w:t>
      </w:r>
      <w:r w:rsidRPr="00B01EAC">
        <w:rPr>
          <w:rFonts w:asciiTheme="majorBidi" w:hAnsiTheme="majorBidi" w:cs="Times New Roman"/>
          <w:sz w:val="24"/>
          <w:szCs w:val="24"/>
          <w:rtl/>
        </w:rPr>
        <w:t xml:space="preserve">) رَوَاهُ </w:t>
      </w:r>
      <w:r w:rsidRPr="00B01EAC">
        <w:rPr>
          <w:rFonts w:asciiTheme="majorBidi" w:hAnsiTheme="majorBidi" w:cs="Times New Roman"/>
          <w:color w:val="EE0000"/>
          <w:sz w:val="24"/>
          <w:szCs w:val="24"/>
          <w:rtl/>
        </w:rPr>
        <w:t>الحَاكِمُ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B5E5E">
        <w:rPr>
          <w:rFonts w:asciiTheme="majorBidi" w:hAnsiTheme="majorBidi" w:cstheme="majorBidi" w:hint="cs"/>
          <w:b/>
          <w:bCs/>
          <w:sz w:val="24"/>
          <w:szCs w:val="24"/>
          <w:rtl/>
        </w:rPr>
        <w:t>12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2DC9C90" w14:textId="77777777" w:rsidR="00E86EE4" w:rsidRPr="006B70E5" w:rsidRDefault="00E86EE4" w:rsidP="00E86EE4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46F2BD6" w14:textId="1BE8CF41" w:rsidR="00E86EE4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Mencela</w:t>
      </w:r>
      <w:proofErr w:type="spellEnd"/>
      <w:r w:rsidR="00E86EE4">
        <w:rPr>
          <w:rFonts w:asciiTheme="majorBidi" w:hAnsiTheme="majorBidi" w:cstheme="majorBidi"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42CA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7C357F">
        <w:rPr>
          <w:rFonts w:asciiTheme="majorBidi" w:hAnsiTheme="majorBidi" w:cstheme="majorBidi" w:hint="cs"/>
          <w:b/>
          <w:bCs/>
          <w:sz w:val="24"/>
          <w:szCs w:val="24"/>
          <w:rtl/>
        </w:rPr>
        <w:t>ف</w:t>
      </w:r>
    </w:p>
    <w:p w14:paraId="77F17D51" w14:textId="707553A9" w:rsidR="00E86EE4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="00E86EE4">
        <w:rPr>
          <w:rFonts w:asciiTheme="majorBidi" w:hAnsiTheme="majorBidi" w:cstheme="majorBidi"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42CA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6617EB2" w14:textId="384CF151" w:rsidR="00E86EE4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Ikuitilah</w:t>
      </w:r>
      <w:proofErr w:type="spellEnd"/>
      <w:r w:rsidR="00E86EE4">
        <w:rPr>
          <w:rFonts w:asciiTheme="majorBidi" w:hAnsiTheme="majorBidi" w:cstheme="majorBidi"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42CA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546264A" w14:textId="264915B2" w:rsidR="00E86EE4" w:rsidRPr="00021B03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Pergauilah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42CA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E86EE4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C06E577" w14:textId="303234AD" w:rsidR="00021B03" w:rsidRPr="00C442CA" w:rsidRDefault="00021B03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21B03">
        <w:rPr>
          <w:rFonts w:asciiTheme="majorBidi" w:hAnsiTheme="majorBidi" w:cstheme="majorBidi"/>
          <w:sz w:val="24"/>
          <w:szCs w:val="24"/>
        </w:rPr>
        <w:t>Tua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(1)</w:t>
      </w:r>
    </w:p>
    <w:p w14:paraId="360DFD99" w14:textId="46A54C31" w:rsidR="00764377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Kaya 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A5D7282" w14:textId="0A16DB14" w:rsidR="00C442CA" w:rsidRDefault="00764377" w:rsidP="00E86EE4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Waktu </w:t>
      </w:r>
      <w:proofErr w:type="spellStart"/>
      <w:r>
        <w:rPr>
          <w:rFonts w:asciiTheme="majorBidi" w:hAnsiTheme="majorBidi" w:cstheme="majorBidi"/>
          <w:sz w:val="24"/>
          <w:szCs w:val="24"/>
        </w:rPr>
        <w:t>kosong</w:t>
      </w:r>
      <w:proofErr w:type="spellEnd"/>
      <w:r w:rsidR="00C442CA">
        <w:rPr>
          <w:rFonts w:asciiTheme="majorBidi" w:hAnsiTheme="majorBidi" w:cstheme="majorBidi"/>
          <w:sz w:val="24"/>
          <w:szCs w:val="24"/>
        </w:rPr>
        <w:t xml:space="preserve"> </w:t>
      </w:r>
      <w:r w:rsidR="00C442CA" w:rsidRPr="000267D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42CA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C442CA" w:rsidRPr="000267D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F37C47E" w14:textId="77777777" w:rsidR="00E86EE4" w:rsidRPr="006B70E5" w:rsidRDefault="00E86EE4" w:rsidP="00E86EE4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3588747" w14:textId="77777777" w:rsidR="00E86EE4" w:rsidRDefault="00E86EE4"/>
    <w:sectPr w:rsidR="00E8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2DF3"/>
    <w:multiLevelType w:val="hybridMultilevel"/>
    <w:tmpl w:val="D5E09B92"/>
    <w:lvl w:ilvl="0" w:tplc="C80857C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56F"/>
    <w:multiLevelType w:val="hybridMultilevel"/>
    <w:tmpl w:val="FA9A93F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A82FD9"/>
    <w:multiLevelType w:val="hybridMultilevel"/>
    <w:tmpl w:val="A24004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AA534C3"/>
    <w:multiLevelType w:val="hybridMultilevel"/>
    <w:tmpl w:val="16E6F920"/>
    <w:lvl w:ilvl="0" w:tplc="5246B8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909AD"/>
    <w:multiLevelType w:val="hybridMultilevel"/>
    <w:tmpl w:val="01D6D8B8"/>
    <w:lvl w:ilvl="0" w:tplc="CCCE99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21CD"/>
    <w:multiLevelType w:val="hybridMultilevel"/>
    <w:tmpl w:val="CD2EF9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826DA4"/>
    <w:multiLevelType w:val="hybridMultilevel"/>
    <w:tmpl w:val="BF5262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D20677"/>
    <w:multiLevelType w:val="hybridMultilevel"/>
    <w:tmpl w:val="20ACB3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7841">
    <w:abstractNumId w:val="7"/>
  </w:num>
  <w:num w:numId="2" w16cid:durableId="1384258385">
    <w:abstractNumId w:val="3"/>
  </w:num>
  <w:num w:numId="3" w16cid:durableId="676270763">
    <w:abstractNumId w:val="0"/>
  </w:num>
  <w:num w:numId="4" w16cid:durableId="1958026386">
    <w:abstractNumId w:val="6"/>
  </w:num>
  <w:num w:numId="5" w16cid:durableId="1813522838">
    <w:abstractNumId w:val="2"/>
  </w:num>
  <w:num w:numId="6" w16cid:durableId="1159542942">
    <w:abstractNumId w:val="1"/>
  </w:num>
  <w:num w:numId="7" w16cid:durableId="1574392118">
    <w:abstractNumId w:val="5"/>
  </w:num>
  <w:num w:numId="8" w16cid:durableId="1702781532">
    <w:abstractNumId w:val="4"/>
  </w:num>
  <w:num w:numId="9" w16cid:durableId="893931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987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4"/>
    <w:rsid w:val="00021B03"/>
    <w:rsid w:val="00035040"/>
    <w:rsid w:val="000F3920"/>
    <w:rsid w:val="00312D93"/>
    <w:rsid w:val="00365D13"/>
    <w:rsid w:val="00740612"/>
    <w:rsid w:val="00764377"/>
    <w:rsid w:val="007C357F"/>
    <w:rsid w:val="00882FCC"/>
    <w:rsid w:val="008B5E5E"/>
    <w:rsid w:val="008C7E26"/>
    <w:rsid w:val="008D31FC"/>
    <w:rsid w:val="008E56AD"/>
    <w:rsid w:val="009C6048"/>
    <w:rsid w:val="00A63E4A"/>
    <w:rsid w:val="00B01EAC"/>
    <w:rsid w:val="00B2148F"/>
    <w:rsid w:val="00B21FC5"/>
    <w:rsid w:val="00B93DFF"/>
    <w:rsid w:val="00C152B6"/>
    <w:rsid w:val="00C442CA"/>
    <w:rsid w:val="00C66B4F"/>
    <w:rsid w:val="00D15372"/>
    <w:rsid w:val="00E668AA"/>
    <w:rsid w:val="00E86EE4"/>
    <w:rsid w:val="00EA1D11"/>
    <w:rsid w:val="00ED5A8A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E330"/>
  <w15:chartTrackingRefBased/>
  <w15:docId w15:val="{C2A249E3-43C6-4567-A478-DC446215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E4"/>
    <w:pPr>
      <w:spacing w:line="259" w:lineRule="auto"/>
    </w:pPr>
    <w:rPr>
      <w:rFonts w:eastAsiaTheme="minorEastAsia"/>
      <w:kern w:val="0"/>
      <w:sz w:val="22"/>
      <w:szCs w:val="22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E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6EE4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darunnajah 9</dc:creator>
  <cp:keywords/>
  <dc:description/>
  <cp:lastModifiedBy>uprs01</cp:lastModifiedBy>
  <cp:revision>8</cp:revision>
  <dcterms:created xsi:type="dcterms:W3CDTF">2026-05-31T14:52:00Z</dcterms:created>
  <dcterms:modified xsi:type="dcterms:W3CDTF">2026-06-03T11:42:00Z</dcterms:modified>
</cp:coreProperties>
</file>